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C9" w:rsidRPr="00855EF1" w:rsidRDefault="00855EF1">
      <w:pPr>
        <w:rPr>
          <w:rFonts w:ascii="Verdana" w:hAnsi="Verdana"/>
          <w:b/>
          <w:bCs/>
          <w:color w:val="385C89"/>
          <w:sz w:val="24"/>
          <w:szCs w:val="24"/>
        </w:rPr>
      </w:pPr>
      <w:r w:rsidRPr="00855EF1">
        <w:rPr>
          <w:rFonts w:ascii="Verdana" w:hAnsi="Verdana"/>
          <w:b/>
          <w:bCs/>
          <w:color w:val="385C89"/>
          <w:sz w:val="24"/>
          <w:szCs w:val="24"/>
        </w:rPr>
        <w:t>Kérjük, mutassa be, hogy jelen pályázat hogyan járult hozzá a támogatott tevékenység megvalósításához!</w:t>
      </w:r>
    </w:p>
    <w:p w:rsidR="00855EF1" w:rsidRDefault="005A7FF6" w:rsidP="005A7FF6">
      <w:pPr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>A B</w:t>
      </w:r>
      <w:r w:rsidR="00E9709A" w:rsidRPr="00BA5E23">
        <w:rPr>
          <w:rFonts w:ascii="Verdana" w:hAnsi="Verdana"/>
          <w:bCs/>
          <w:color w:val="385C89"/>
          <w:sz w:val="24"/>
          <w:szCs w:val="24"/>
        </w:rPr>
        <w:t xml:space="preserve">arackvirág együttes egy évek számában nem túl idősnek mondható, ám annál több kiemelkedő eredményt felmutató együttes. </w:t>
      </w:r>
      <w:proofErr w:type="gramStart"/>
      <w:r w:rsidR="00E9709A" w:rsidRPr="00BA5E23">
        <w:rPr>
          <w:rFonts w:ascii="Verdana" w:hAnsi="Verdana"/>
          <w:bCs/>
          <w:color w:val="385C89"/>
          <w:sz w:val="24"/>
          <w:szCs w:val="24"/>
        </w:rPr>
        <w:t>Kétszer voltak már győztesei az Országos Néptáncversenynek, , a Balatonbogláron rendezett Méta fesztiválról még sos</w:t>
      </w:r>
      <w:r w:rsidR="00BA5E23" w:rsidRPr="00BA5E23">
        <w:rPr>
          <w:rFonts w:ascii="Verdana" w:hAnsi="Verdana"/>
          <w:bCs/>
          <w:color w:val="385C89"/>
          <w:sz w:val="24"/>
          <w:szCs w:val="24"/>
        </w:rPr>
        <w:t>em tértek vissza dobogós helyez</w:t>
      </w:r>
      <w:r w:rsidR="00E9709A" w:rsidRPr="00BA5E23">
        <w:rPr>
          <w:rFonts w:ascii="Verdana" w:hAnsi="Verdana"/>
          <w:bCs/>
          <w:color w:val="385C89"/>
          <w:sz w:val="24"/>
          <w:szCs w:val="24"/>
        </w:rPr>
        <w:t xml:space="preserve">és nélkül – általában győztesként - , a Tv </w:t>
      </w:r>
      <w:r w:rsidR="00BA5E23" w:rsidRPr="00BA5E23">
        <w:rPr>
          <w:rFonts w:ascii="Verdana" w:hAnsi="Verdana"/>
          <w:bCs/>
          <w:color w:val="385C89"/>
          <w:sz w:val="24"/>
          <w:szCs w:val="24"/>
        </w:rPr>
        <w:t xml:space="preserve"> Fölszállott a </w:t>
      </w:r>
      <w:r w:rsidR="00E9709A" w:rsidRPr="00BA5E23">
        <w:rPr>
          <w:rFonts w:ascii="Verdana" w:hAnsi="Verdana"/>
          <w:bCs/>
          <w:color w:val="385C89"/>
          <w:sz w:val="24"/>
          <w:szCs w:val="24"/>
        </w:rPr>
        <w:t>Páva</w:t>
      </w:r>
      <w:r w:rsidR="00BA5E23" w:rsidRPr="00BA5E23">
        <w:rPr>
          <w:rFonts w:ascii="Verdana" w:hAnsi="Verdana"/>
          <w:bCs/>
          <w:color w:val="385C89"/>
          <w:sz w:val="24"/>
          <w:szCs w:val="24"/>
        </w:rPr>
        <w:t xml:space="preserve"> c</w:t>
      </w:r>
      <w:r>
        <w:rPr>
          <w:rFonts w:ascii="Verdana" w:hAnsi="Verdana"/>
          <w:bCs/>
          <w:color w:val="385C89"/>
          <w:sz w:val="24"/>
          <w:szCs w:val="24"/>
        </w:rPr>
        <w:t>ímű műsorában a középdöntőben az egész ország láthatta színvonalas szereplésüket</w:t>
      </w:r>
      <w:r w:rsidR="00BA5E23">
        <w:rPr>
          <w:rFonts w:ascii="Verdana" w:hAnsi="Verdana"/>
          <w:bCs/>
          <w:color w:val="385C89"/>
          <w:sz w:val="24"/>
          <w:szCs w:val="24"/>
        </w:rPr>
        <w:t xml:space="preserve">, tagjaik </w:t>
      </w:r>
      <w:r w:rsidR="004C60A4">
        <w:rPr>
          <w:rFonts w:ascii="Verdana" w:hAnsi="Verdana"/>
          <w:bCs/>
          <w:color w:val="385C89"/>
          <w:sz w:val="24"/>
          <w:szCs w:val="24"/>
        </w:rPr>
        <w:t>számos alkalommal</w:t>
      </w:r>
      <w:r w:rsidR="00CA1D27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BA5E23">
        <w:rPr>
          <w:rFonts w:ascii="Verdana" w:hAnsi="Verdana"/>
          <w:bCs/>
          <w:color w:val="385C89"/>
          <w:sz w:val="24"/>
          <w:szCs w:val="24"/>
        </w:rPr>
        <w:t>szólótánc versenyeket</w:t>
      </w:r>
      <w:r w:rsidR="004C60A4">
        <w:rPr>
          <w:rFonts w:ascii="Verdana" w:hAnsi="Verdana"/>
          <w:bCs/>
          <w:color w:val="385C89"/>
          <w:sz w:val="24"/>
          <w:szCs w:val="24"/>
        </w:rPr>
        <w:t xml:space="preserve"> nyertek</w:t>
      </w:r>
      <w:r w:rsidR="000216C4">
        <w:rPr>
          <w:rFonts w:ascii="Verdana" w:hAnsi="Verdana"/>
          <w:bCs/>
          <w:color w:val="385C89"/>
          <w:sz w:val="24"/>
          <w:szCs w:val="24"/>
        </w:rPr>
        <w:t xml:space="preserve"> (pl. </w:t>
      </w:r>
      <w:proofErr w:type="spellStart"/>
      <w:r w:rsidR="000216C4">
        <w:rPr>
          <w:rFonts w:ascii="Verdana" w:hAnsi="Verdana"/>
          <w:bCs/>
          <w:color w:val="385C89"/>
          <w:sz w:val="24"/>
          <w:szCs w:val="24"/>
        </w:rPr>
        <w:t>Nagyecsedi</w:t>
      </w:r>
      <w:proofErr w:type="spellEnd"/>
      <w:r w:rsidR="000216C4">
        <w:rPr>
          <w:rFonts w:ascii="Verdana" w:hAnsi="Verdana"/>
          <w:bCs/>
          <w:color w:val="385C89"/>
          <w:sz w:val="24"/>
          <w:szCs w:val="24"/>
        </w:rPr>
        <w:t xml:space="preserve"> Verbunkos Verseny..</w:t>
      </w:r>
      <w:r w:rsidR="004C60A4">
        <w:rPr>
          <w:rFonts w:ascii="Verdana" w:hAnsi="Verdana"/>
          <w:bCs/>
          <w:color w:val="385C89"/>
          <w:sz w:val="24"/>
          <w:szCs w:val="24"/>
        </w:rPr>
        <w:t>.(C</w:t>
      </w:r>
      <w:r w:rsidR="000205EA">
        <w:rPr>
          <w:rFonts w:ascii="Verdana" w:hAnsi="Verdana"/>
          <w:bCs/>
          <w:color w:val="385C89"/>
          <w:sz w:val="24"/>
          <w:szCs w:val="24"/>
        </w:rPr>
        <w:t>s</w:t>
      </w:r>
      <w:r w:rsidR="004C60A4">
        <w:rPr>
          <w:rFonts w:ascii="Verdana" w:hAnsi="Verdana"/>
          <w:bCs/>
          <w:color w:val="385C89"/>
          <w:sz w:val="24"/>
          <w:szCs w:val="24"/>
        </w:rPr>
        <w:t>ak az idei termés: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>Tóth Ferenc Országos Koreográfiai Verseny döntő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 xml:space="preserve">jében arany minősítés, 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>Országos Gyermek Szólótáncverseny győztese</w:t>
      </w:r>
      <w:r w:rsidR="000205EA">
        <w:rPr>
          <w:rFonts w:ascii="Verdana" w:hAnsi="Verdana"/>
          <w:bCs/>
          <w:color w:val="385C89"/>
          <w:sz w:val="24"/>
          <w:szCs w:val="24"/>
        </w:rPr>
        <w:t>i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 xml:space="preserve">, </w:t>
      </w:r>
      <w:r w:rsidR="00CA1D27">
        <w:rPr>
          <w:rFonts w:ascii="Verdana" w:hAnsi="Verdana"/>
          <w:bCs/>
          <w:color w:val="385C89"/>
          <w:sz w:val="24"/>
          <w:szCs w:val="24"/>
        </w:rPr>
        <w:t>ebből következő fellépés</w:t>
      </w:r>
      <w:r w:rsidR="004C60A4" w:rsidRPr="004C60A4">
        <w:rPr>
          <w:rFonts w:ascii="Verdana" w:hAnsi="Verdana"/>
          <w:bCs/>
          <w:color w:val="385C89"/>
          <w:sz w:val="24"/>
          <w:szCs w:val="24"/>
        </w:rPr>
        <w:t xml:space="preserve"> a felnőtt szólótáncverseny Békéscsabán)</w:t>
      </w:r>
      <w:r w:rsidR="004C60A4">
        <w:rPr>
          <w:rFonts w:ascii="Verdana" w:hAnsi="Verdana"/>
          <w:bCs/>
          <w:color w:val="385C89"/>
          <w:sz w:val="24"/>
          <w:szCs w:val="24"/>
        </w:rPr>
        <w:t xml:space="preserve"> M</w:t>
      </w:r>
      <w:r w:rsidR="00BA5E23">
        <w:rPr>
          <w:rFonts w:ascii="Verdana" w:hAnsi="Verdana"/>
          <w:bCs/>
          <w:color w:val="385C89"/>
          <w:sz w:val="24"/>
          <w:szCs w:val="24"/>
        </w:rPr>
        <w:t>indezen sikerek</w:t>
      </w:r>
      <w:proofErr w:type="gramEnd"/>
      <w:r w:rsidR="00BA5E23">
        <w:rPr>
          <w:rFonts w:ascii="Verdana" w:hAnsi="Verdana"/>
          <w:bCs/>
          <w:color w:val="385C89"/>
          <w:sz w:val="24"/>
          <w:szCs w:val="24"/>
        </w:rPr>
        <w:t xml:space="preserve"> </w:t>
      </w:r>
      <w:proofErr w:type="gramStart"/>
      <w:r w:rsidR="00BA5E23">
        <w:rPr>
          <w:rFonts w:ascii="Verdana" w:hAnsi="Verdana"/>
          <w:bCs/>
          <w:color w:val="385C89"/>
          <w:sz w:val="24"/>
          <w:szCs w:val="24"/>
        </w:rPr>
        <w:t>nyomán</w:t>
      </w:r>
      <w:proofErr w:type="gramEnd"/>
      <w:r w:rsidR="00BA5E23">
        <w:rPr>
          <w:rFonts w:ascii="Verdana" w:hAnsi="Verdana"/>
          <w:bCs/>
          <w:color w:val="385C89"/>
          <w:sz w:val="24"/>
          <w:szCs w:val="24"/>
        </w:rPr>
        <w:t xml:space="preserve"> meghívott vendégként több alkalo</w:t>
      </w:r>
      <w:r w:rsidR="004C60A4">
        <w:rPr>
          <w:rFonts w:ascii="Verdana" w:hAnsi="Verdana"/>
          <w:bCs/>
          <w:color w:val="385C89"/>
          <w:sz w:val="24"/>
          <w:szCs w:val="24"/>
        </w:rPr>
        <w:t>mmal is felléphettek a Budapesten rendezett Gyermek</w:t>
      </w:r>
      <w:r w:rsidR="00BA5E23">
        <w:rPr>
          <w:rFonts w:ascii="Verdana" w:hAnsi="Verdana"/>
          <w:bCs/>
          <w:color w:val="385C89"/>
          <w:sz w:val="24"/>
          <w:szCs w:val="24"/>
        </w:rPr>
        <w:t xml:space="preserve">táncantológián, </w:t>
      </w:r>
      <w:proofErr w:type="spellStart"/>
      <w:r w:rsidR="00BA5E23" w:rsidRPr="00BA5E23">
        <w:rPr>
          <w:rFonts w:ascii="Verdana" w:hAnsi="Verdana"/>
          <w:bCs/>
          <w:color w:val="385C89"/>
          <w:sz w:val="24"/>
          <w:szCs w:val="24"/>
        </w:rPr>
        <w:t>stb</w:t>
      </w:r>
      <w:proofErr w:type="spellEnd"/>
      <w:r w:rsidR="00BA5E23" w:rsidRPr="00BA5E23">
        <w:rPr>
          <w:rFonts w:ascii="Verdana" w:hAnsi="Verdana"/>
          <w:bCs/>
          <w:color w:val="385C89"/>
          <w:sz w:val="24"/>
          <w:szCs w:val="24"/>
        </w:rPr>
        <w:t>…</w:t>
      </w:r>
    </w:p>
    <w:p w:rsidR="00BA5E23" w:rsidRDefault="00BA5E23" w:rsidP="005A7FF6">
      <w:pPr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>Felkészülési körülményeik,</w:t>
      </w:r>
      <w:r w:rsidR="007832A1">
        <w:rPr>
          <w:rFonts w:ascii="Verdana" w:hAnsi="Verdana"/>
          <w:bCs/>
          <w:color w:val="385C89"/>
          <w:sz w:val="24"/>
          <w:szCs w:val="24"/>
        </w:rPr>
        <w:t xml:space="preserve"> -</w:t>
      </w:r>
      <w:r w:rsidR="00350056">
        <w:rPr>
          <w:rFonts w:ascii="Verdana" w:hAnsi="Verdana"/>
          <w:bCs/>
          <w:color w:val="385C89"/>
          <w:sz w:val="24"/>
          <w:szCs w:val="24"/>
        </w:rPr>
        <w:t xml:space="preserve"> </w:t>
      </w:r>
      <w:r>
        <w:rPr>
          <w:rFonts w:ascii="Verdana" w:hAnsi="Verdana"/>
          <w:bCs/>
          <w:color w:val="385C89"/>
          <w:sz w:val="24"/>
          <w:szCs w:val="24"/>
        </w:rPr>
        <w:t>amiket most nem részletezek</w:t>
      </w:r>
      <w:r w:rsidR="00BD5E6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0205EA">
        <w:rPr>
          <w:rFonts w:ascii="Verdana" w:hAnsi="Verdana"/>
          <w:bCs/>
          <w:color w:val="385C89"/>
          <w:sz w:val="24"/>
          <w:szCs w:val="24"/>
        </w:rPr>
        <w:t>–</w:t>
      </w:r>
      <w:r w:rsidR="00BD5E6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0205EA">
        <w:rPr>
          <w:rFonts w:ascii="Verdana" w:hAnsi="Verdana"/>
          <w:bCs/>
          <w:color w:val="385C89"/>
          <w:sz w:val="24"/>
          <w:szCs w:val="24"/>
        </w:rPr>
        <w:t xml:space="preserve">a </w:t>
      </w:r>
      <w:proofErr w:type="gramStart"/>
      <w:r w:rsidR="000205EA">
        <w:rPr>
          <w:rFonts w:ascii="Verdana" w:hAnsi="Verdana"/>
          <w:bCs/>
          <w:color w:val="385C89"/>
          <w:sz w:val="24"/>
          <w:szCs w:val="24"/>
        </w:rPr>
        <w:t xml:space="preserve">munkájukhoz </w:t>
      </w:r>
      <w:r w:rsidR="007832A1">
        <w:rPr>
          <w:rFonts w:ascii="Verdana" w:hAnsi="Verdana"/>
          <w:bCs/>
          <w:color w:val="385C89"/>
          <w:sz w:val="24"/>
          <w:szCs w:val="24"/>
        </w:rPr>
        <w:t xml:space="preserve"> szüksé</w:t>
      </w:r>
      <w:r w:rsidR="00BD5E68">
        <w:rPr>
          <w:rFonts w:ascii="Verdana" w:hAnsi="Verdana"/>
          <w:bCs/>
          <w:color w:val="385C89"/>
          <w:sz w:val="24"/>
          <w:szCs w:val="24"/>
        </w:rPr>
        <w:t>ges</w:t>
      </w:r>
      <w:proofErr w:type="gramEnd"/>
      <w:r w:rsidR="00BD5E68">
        <w:rPr>
          <w:rFonts w:ascii="Verdana" w:hAnsi="Verdana"/>
          <w:bCs/>
          <w:color w:val="385C89"/>
          <w:sz w:val="24"/>
          <w:szCs w:val="24"/>
        </w:rPr>
        <w:t xml:space="preserve"> tárgyi feltétel</w:t>
      </w:r>
      <w:r w:rsidR="00BD5E68">
        <w:rPr>
          <w:rFonts w:ascii="Verdana" w:hAnsi="Verdana"/>
          <w:bCs/>
          <w:color w:val="385C89"/>
          <w:sz w:val="24"/>
          <w:szCs w:val="24"/>
        </w:rPr>
        <w:t>ek</w:t>
      </w:r>
      <w:r>
        <w:rPr>
          <w:rFonts w:ascii="Verdana" w:hAnsi="Verdana"/>
          <w:bCs/>
          <w:color w:val="385C89"/>
          <w:sz w:val="24"/>
          <w:szCs w:val="24"/>
        </w:rPr>
        <w:t>,</w:t>
      </w:r>
      <w:r w:rsidR="00BD5E68">
        <w:rPr>
          <w:rFonts w:ascii="Verdana" w:hAnsi="Verdana"/>
          <w:bCs/>
          <w:color w:val="385C89"/>
          <w:sz w:val="24"/>
          <w:szCs w:val="24"/>
        </w:rPr>
        <w:t xml:space="preserve"> méltatlanul elmaradtak.</w:t>
      </w:r>
    </w:p>
    <w:p w:rsidR="00BD5E68" w:rsidRDefault="00BD5E68" w:rsidP="005A7FF6">
      <w:pPr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 xml:space="preserve">A pályázat elsősorban </w:t>
      </w:r>
      <w:proofErr w:type="spellStart"/>
      <w:r>
        <w:rPr>
          <w:rFonts w:ascii="Verdana" w:hAnsi="Verdana"/>
          <w:bCs/>
          <w:color w:val="385C89"/>
          <w:sz w:val="24"/>
          <w:szCs w:val="24"/>
        </w:rPr>
        <w:t>jelmeztáruk</w:t>
      </w:r>
      <w:proofErr w:type="spellEnd"/>
      <w:r>
        <w:rPr>
          <w:rFonts w:ascii="Verdana" w:hAnsi="Verdana"/>
          <w:bCs/>
          <w:color w:val="385C89"/>
          <w:sz w:val="24"/>
          <w:szCs w:val="24"/>
        </w:rPr>
        <w:t xml:space="preserve"> bővítésében, illetve magas színvonalú, igényes munkájukhoz igazodóan újabb tudás </w:t>
      </w:r>
      <w:r w:rsidR="005A7FF6">
        <w:rPr>
          <w:rFonts w:ascii="Verdana" w:hAnsi="Verdana"/>
          <w:bCs/>
          <w:color w:val="385C89"/>
          <w:sz w:val="24"/>
          <w:szCs w:val="24"/>
        </w:rPr>
        <w:t>me</w:t>
      </w:r>
      <w:r>
        <w:rPr>
          <w:rFonts w:ascii="Verdana" w:hAnsi="Verdana"/>
          <w:bCs/>
          <w:color w:val="385C89"/>
          <w:sz w:val="24"/>
          <w:szCs w:val="24"/>
        </w:rPr>
        <w:t>gszerzésében volt segítségükre</w:t>
      </w:r>
      <w:r w:rsidR="00875399">
        <w:rPr>
          <w:rFonts w:ascii="Verdana" w:hAnsi="Verdana"/>
          <w:bCs/>
          <w:color w:val="385C89"/>
          <w:sz w:val="24"/>
          <w:szCs w:val="24"/>
        </w:rPr>
        <w:t>, valamint</w:t>
      </w:r>
      <w:r w:rsidR="00CA1D27">
        <w:rPr>
          <w:rFonts w:ascii="Verdana" w:hAnsi="Verdana"/>
          <w:bCs/>
          <w:color w:val="385C89"/>
          <w:sz w:val="24"/>
          <w:szCs w:val="24"/>
        </w:rPr>
        <w:t xml:space="preserve"> a próbafolyamatok elkészítéséhez, vezetéséhez szükséges technikai eszközök fejlesztésében</w:t>
      </w:r>
      <w:r>
        <w:rPr>
          <w:rFonts w:ascii="Verdana" w:hAnsi="Verdana"/>
          <w:bCs/>
          <w:color w:val="385C89"/>
          <w:sz w:val="24"/>
          <w:szCs w:val="24"/>
        </w:rPr>
        <w:t xml:space="preserve">. </w:t>
      </w:r>
    </w:p>
    <w:p w:rsidR="00BD5E68" w:rsidRPr="00BA5E23" w:rsidRDefault="00BD5E68" w:rsidP="005A7FF6">
      <w:pPr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>Eddig fellépéseikre az együttes vezetője az ország legtávolabbi sarkaiból, időnként a határon túlról igyekezett baráti kapcsolatai révén kölcsönkérni a szükséges viseleteket. Most végre megközelítőleg egy rend saját ruhát sikerült a pályázat segítségével</w:t>
      </w:r>
      <w:r w:rsidR="005A7FF6">
        <w:rPr>
          <w:rFonts w:ascii="Verdana" w:hAnsi="Verdana"/>
          <w:bCs/>
          <w:color w:val="385C89"/>
          <w:sz w:val="24"/>
          <w:szCs w:val="24"/>
        </w:rPr>
        <w:t xml:space="preserve"> beszerezni. Ez most</w:t>
      </w:r>
      <w:r w:rsidR="000205EA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5A7FF6">
        <w:rPr>
          <w:rFonts w:ascii="Verdana" w:hAnsi="Verdana"/>
          <w:bCs/>
          <w:color w:val="385C89"/>
          <w:sz w:val="24"/>
          <w:szCs w:val="24"/>
        </w:rPr>
        <w:t>már mindig rendelkezésre áll,</w:t>
      </w:r>
      <w:r w:rsidR="00875399">
        <w:rPr>
          <w:rFonts w:ascii="Verdana" w:hAnsi="Verdana"/>
          <w:bCs/>
          <w:color w:val="385C89"/>
          <w:sz w:val="24"/>
          <w:szCs w:val="24"/>
        </w:rPr>
        <w:t xml:space="preserve"> (amíg ki nem </w:t>
      </w:r>
      <w:proofErr w:type="spellStart"/>
      <w:r w:rsidR="00875399">
        <w:rPr>
          <w:rFonts w:ascii="Verdana" w:hAnsi="Verdana"/>
          <w:bCs/>
          <w:color w:val="385C89"/>
          <w:sz w:val="24"/>
          <w:szCs w:val="24"/>
        </w:rPr>
        <w:t>növik</w:t>
      </w:r>
      <w:proofErr w:type="spellEnd"/>
      <w:r w:rsidR="00875399" w:rsidRPr="00875399">
        <w:rPr>
          <w:rFonts w:ascii="Verdana" w:hAnsi="Verdana"/>
          <w:bCs/>
          <w:color w:val="385C89"/>
          <w:sz w:val="24"/>
          <w:szCs w:val="24"/>
        </w:rPr>
        <w:sym w:font="Wingdings" w:char="F04A"/>
      </w:r>
      <w:r w:rsidR="00875399">
        <w:rPr>
          <w:rFonts w:ascii="Verdana" w:hAnsi="Verdana"/>
          <w:bCs/>
          <w:color w:val="385C89"/>
          <w:sz w:val="24"/>
          <w:szCs w:val="24"/>
        </w:rPr>
        <w:t>)</w:t>
      </w:r>
      <w:r w:rsidR="005A7FF6">
        <w:rPr>
          <w:rFonts w:ascii="Verdana" w:hAnsi="Verdana"/>
          <w:bCs/>
          <w:color w:val="385C89"/>
          <w:sz w:val="24"/>
          <w:szCs w:val="24"/>
        </w:rPr>
        <w:t xml:space="preserve"> illetve „cserealapja” lehet időnként a baráti kölcsönzéseknek. </w:t>
      </w:r>
    </w:p>
    <w:p w:rsidR="00855EF1" w:rsidRPr="007832A1" w:rsidRDefault="007832A1" w:rsidP="007832A1">
      <w:pPr>
        <w:jc w:val="both"/>
        <w:rPr>
          <w:rFonts w:ascii="Verdana" w:hAnsi="Verdana"/>
          <w:bCs/>
          <w:color w:val="385C89"/>
          <w:sz w:val="24"/>
          <w:szCs w:val="24"/>
        </w:rPr>
      </w:pPr>
      <w:r w:rsidRPr="007832A1">
        <w:rPr>
          <w:rFonts w:ascii="Verdana" w:hAnsi="Verdana"/>
          <w:bCs/>
          <w:color w:val="385C89"/>
          <w:sz w:val="24"/>
          <w:szCs w:val="24"/>
        </w:rPr>
        <w:t xml:space="preserve">Mint ahogy általában a fiatalokat a siker erősen motiválja további tudás megszerzésében, ez ebben a közösségben is így van. A pályázat lehetősége nyomán újabb koreográfiák készülhettek szakavatott </w:t>
      </w:r>
      <w:r w:rsidR="00875399">
        <w:rPr>
          <w:rFonts w:ascii="Verdana" w:hAnsi="Verdana"/>
          <w:bCs/>
          <w:color w:val="385C89"/>
          <w:sz w:val="24"/>
          <w:szCs w:val="24"/>
        </w:rPr>
        <w:t xml:space="preserve">vendégoktató </w:t>
      </w:r>
      <w:r>
        <w:rPr>
          <w:rFonts w:ascii="Verdana" w:hAnsi="Verdana"/>
          <w:bCs/>
          <w:color w:val="385C89"/>
          <w:sz w:val="24"/>
          <w:szCs w:val="24"/>
        </w:rPr>
        <w:t xml:space="preserve">mesterek segítségével, illetve azok betanításában is részben segítséget vállaltak. Ez feltétlenül előrelépés a hagyományőrző tevékenységük </w:t>
      </w:r>
      <w:proofErr w:type="spellStart"/>
      <w:r>
        <w:rPr>
          <w:rFonts w:ascii="Verdana" w:hAnsi="Verdana"/>
          <w:bCs/>
          <w:color w:val="385C89"/>
          <w:sz w:val="24"/>
          <w:szCs w:val="24"/>
        </w:rPr>
        <w:t>előremozdításában</w:t>
      </w:r>
      <w:proofErr w:type="spellEnd"/>
      <w:r>
        <w:rPr>
          <w:rFonts w:ascii="Verdana" w:hAnsi="Verdana"/>
          <w:bCs/>
          <w:color w:val="385C89"/>
          <w:sz w:val="24"/>
          <w:szCs w:val="24"/>
        </w:rPr>
        <w:t xml:space="preserve">, </w:t>
      </w:r>
      <w:r w:rsidR="00F24040">
        <w:rPr>
          <w:rFonts w:ascii="Verdana" w:hAnsi="Verdana"/>
          <w:bCs/>
          <w:color w:val="385C89"/>
          <w:sz w:val="24"/>
          <w:szCs w:val="24"/>
        </w:rPr>
        <w:t>támogatásában.</w:t>
      </w:r>
    </w:p>
    <w:p w:rsidR="00855EF1" w:rsidRPr="000205EA" w:rsidRDefault="000205EA" w:rsidP="000205EA">
      <w:pPr>
        <w:jc w:val="both"/>
        <w:rPr>
          <w:rFonts w:ascii="Verdana" w:hAnsi="Verdana"/>
          <w:bCs/>
          <w:color w:val="385C89"/>
          <w:sz w:val="24"/>
          <w:szCs w:val="24"/>
        </w:rPr>
      </w:pPr>
      <w:r w:rsidRPr="000205EA">
        <w:rPr>
          <w:rFonts w:ascii="Verdana" w:hAnsi="Verdana"/>
          <w:bCs/>
          <w:color w:val="385C89"/>
          <w:sz w:val="24"/>
          <w:szCs w:val="24"/>
        </w:rPr>
        <w:t>Végül, de nem utolsó sorban</w:t>
      </w:r>
      <w:r>
        <w:rPr>
          <w:rFonts w:ascii="Verdana" w:hAnsi="Verdana"/>
          <w:bCs/>
          <w:color w:val="385C89"/>
          <w:sz w:val="24"/>
          <w:szCs w:val="24"/>
        </w:rPr>
        <w:t xml:space="preserve"> a próbák vezetéséhez szükséges zenék „összevágása”, illetve a próbák során</w:t>
      </w:r>
      <w:r w:rsidR="00036145">
        <w:rPr>
          <w:rFonts w:ascii="Verdana" w:hAnsi="Verdana"/>
          <w:bCs/>
          <w:color w:val="385C89"/>
          <w:sz w:val="24"/>
          <w:szCs w:val="24"/>
        </w:rPr>
        <w:t xml:space="preserve"> azok</w:t>
      </w:r>
      <w:r>
        <w:rPr>
          <w:rFonts w:ascii="Verdana" w:hAnsi="Verdana"/>
          <w:bCs/>
          <w:color w:val="385C89"/>
          <w:sz w:val="24"/>
          <w:szCs w:val="24"/>
        </w:rPr>
        <w:t xml:space="preserve"> alkalm</w:t>
      </w:r>
      <w:r w:rsidR="00102500">
        <w:rPr>
          <w:rFonts w:ascii="Verdana" w:hAnsi="Verdana"/>
          <w:bCs/>
          <w:color w:val="385C89"/>
          <w:sz w:val="24"/>
          <w:szCs w:val="24"/>
        </w:rPr>
        <w:t>a</w:t>
      </w:r>
      <w:r>
        <w:rPr>
          <w:rFonts w:ascii="Verdana" w:hAnsi="Verdana"/>
          <w:bCs/>
          <w:color w:val="385C89"/>
          <w:sz w:val="24"/>
          <w:szCs w:val="24"/>
        </w:rPr>
        <w:t>zása</w:t>
      </w:r>
      <w:r w:rsidR="00102500">
        <w:rPr>
          <w:rFonts w:ascii="Verdana" w:hAnsi="Verdana"/>
          <w:bCs/>
          <w:color w:val="385C89"/>
          <w:sz w:val="24"/>
          <w:szCs w:val="24"/>
        </w:rPr>
        <w:t xml:space="preserve"> is megoldódott a táncosok számára vásárolt laptop és hozzátartozó szoftver által.</w:t>
      </w:r>
      <w:r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6A5C54">
        <w:rPr>
          <w:rFonts w:ascii="Verdana" w:hAnsi="Verdana"/>
          <w:bCs/>
          <w:color w:val="385C89"/>
          <w:sz w:val="24"/>
          <w:szCs w:val="24"/>
        </w:rPr>
        <w:t>Eddig ezt</w:t>
      </w:r>
      <w:r w:rsidR="00102500">
        <w:rPr>
          <w:rFonts w:ascii="Verdana" w:hAnsi="Verdana"/>
          <w:bCs/>
          <w:color w:val="385C89"/>
          <w:sz w:val="24"/>
          <w:szCs w:val="24"/>
        </w:rPr>
        <w:t xml:space="preserve"> mára </w:t>
      </w:r>
      <w:r w:rsidR="00036145">
        <w:rPr>
          <w:rFonts w:ascii="Verdana" w:hAnsi="Verdana"/>
          <w:bCs/>
          <w:color w:val="385C89"/>
          <w:sz w:val="24"/>
          <w:szCs w:val="24"/>
        </w:rPr>
        <w:t xml:space="preserve">meglehetősen </w:t>
      </w:r>
      <w:r w:rsidR="00102500">
        <w:rPr>
          <w:rFonts w:ascii="Verdana" w:hAnsi="Verdana"/>
          <w:bCs/>
          <w:color w:val="385C89"/>
          <w:sz w:val="24"/>
          <w:szCs w:val="24"/>
        </w:rPr>
        <w:t>elavult eszk</w:t>
      </w:r>
      <w:r w:rsidR="006A5C54">
        <w:rPr>
          <w:rFonts w:ascii="Verdana" w:hAnsi="Verdana"/>
          <w:bCs/>
          <w:color w:val="385C89"/>
          <w:sz w:val="24"/>
          <w:szCs w:val="24"/>
        </w:rPr>
        <w:t>özök (kazetta, CD..) biztosított</w:t>
      </w:r>
      <w:r w:rsidR="00102500">
        <w:rPr>
          <w:rFonts w:ascii="Verdana" w:hAnsi="Verdana"/>
          <w:bCs/>
          <w:color w:val="385C89"/>
          <w:sz w:val="24"/>
          <w:szCs w:val="24"/>
        </w:rPr>
        <w:t>ák.</w:t>
      </w:r>
    </w:p>
    <w:p w:rsidR="00855EF1" w:rsidRDefault="00855EF1">
      <w:pPr>
        <w:rPr>
          <w:rFonts w:ascii="Verdana" w:hAnsi="Verdana"/>
          <w:b/>
          <w:bCs/>
          <w:color w:val="385C89"/>
          <w:sz w:val="24"/>
          <w:szCs w:val="24"/>
        </w:rPr>
      </w:pPr>
    </w:p>
    <w:p w:rsidR="006A5C54" w:rsidRPr="00855EF1" w:rsidRDefault="006A5C54">
      <w:pPr>
        <w:rPr>
          <w:rFonts w:ascii="Verdana" w:hAnsi="Verdana"/>
          <w:b/>
          <w:bCs/>
          <w:color w:val="385C89"/>
          <w:sz w:val="24"/>
          <w:szCs w:val="24"/>
        </w:rPr>
      </w:pPr>
    </w:p>
    <w:p w:rsidR="00855EF1" w:rsidRDefault="00855EF1">
      <w:pPr>
        <w:rPr>
          <w:rFonts w:ascii="Verdana" w:hAnsi="Verdana"/>
          <w:b/>
          <w:bCs/>
          <w:color w:val="385C89"/>
          <w:sz w:val="24"/>
          <w:szCs w:val="24"/>
        </w:rPr>
      </w:pPr>
      <w:r w:rsidRPr="00855EF1">
        <w:rPr>
          <w:rFonts w:ascii="Verdana" w:hAnsi="Verdana"/>
          <w:b/>
          <w:bCs/>
          <w:color w:val="385C89"/>
          <w:sz w:val="24"/>
          <w:szCs w:val="24"/>
        </w:rPr>
        <w:lastRenderedPageBreak/>
        <w:t xml:space="preserve">Kérjük, mutassa be a támogatás kapcsán elért legfontosabb </w:t>
      </w:r>
      <w:proofErr w:type="gramStart"/>
      <w:r w:rsidRPr="00855EF1">
        <w:rPr>
          <w:rFonts w:ascii="Verdana" w:hAnsi="Verdana"/>
          <w:b/>
          <w:bCs/>
          <w:color w:val="385C89"/>
          <w:sz w:val="24"/>
          <w:szCs w:val="24"/>
        </w:rPr>
        <w:t>eredményeket</w:t>
      </w:r>
      <w:proofErr w:type="gramEnd"/>
      <w:r w:rsidRPr="00855EF1">
        <w:rPr>
          <w:rFonts w:ascii="Verdana" w:hAnsi="Verdana"/>
          <w:b/>
          <w:bCs/>
          <w:color w:val="385C89"/>
          <w:sz w:val="24"/>
          <w:szCs w:val="24"/>
        </w:rPr>
        <w:t>! Írja le, hogy a megvalósított támogatás célja és eredményei a pályázatban tervezettekhez képest módosultak-e, ha igen mennyiben és miért (az eltérés módja és indoka)!</w:t>
      </w:r>
    </w:p>
    <w:p w:rsidR="006A5C54" w:rsidRDefault="006A5C54" w:rsidP="00B44A94">
      <w:pPr>
        <w:jc w:val="both"/>
        <w:rPr>
          <w:rFonts w:ascii="Verdana" w:hAnsi="Verdana"/>
          <w:bCs/>
          <w:color w:val="385C89"/>
          <w:sz w:val="24"/>
          <w:szCs w:val="24"/>
        </w:rPr>
      </w:pPr>
      <w:bookmarkStart w:id="0" w:name="_GoBack"/>
      <w:r w:rsidRPr="006A5C54">
        <w:rPr>
          <w:rFonts w:ascii="Verdana" w:hAnsi="Verdana"/>
          <w:bCs/>
          <w:color w:val="385C89"/>
          <w:sz w:val="24"/>
          <w:szCs w:val="24"/>
        </w:rPr>
        <w:t>Az eredményeket jórészt</w:t>
      </w:r>
      <w:r>
        <w:rPr>
          <w:rFonts w:ascii="Verdana" w:hAnsi="Verdana"/>
          <w:bCs/>
          <w:color w:val="385C89"/>
          <w:sz w:val="24"/>
          <w:szCs w:val="24"/>
        </w:rPr>
        <w:t xml:space="preserve"> összefoglaltam fentebb</w:t>
      </w:r>
      <w:r w:rsidR="002A0691">
        <w:rPr>
          <w:rFonts w:ascii="Verdana" w:hAnsi="Verdana"/>
          <w:bCs/>
          <w:color w:val="385C89"/>
          <w:sz w:val="24"/>
          <w:szCs w:val="24"/>
        </w:rPr>
        <w:t>.</w:t>
      </w:r>
      <w:r>
        <w:rPr>
          <w:rFonts w:ascii="Verdana" w:hAnsi="Verdana"/>
          <w:bCs/>
          <w:color w:val="385C89"/>
          <w:sz w:val="24"/>
          <w:szCs w:val="24"/>
        </w:rPr>
        <w:t xml:space="preserve"> Kiegészítésül csak annyit, hogy az idei pünkösdi Méta fesztivál</w:t>
      </w:r>
      <w:r w:rsidR="002A0691">
        <w:rPr>
          <w:rFonts w:ascii="Verdana" w:hAnsi="Verdana"/>
          <w:bCs/>
          <w:color w:val="385C89"/>
          <w:sz w:val="24"/>
          <w:szCs w:val="24"/>
        </w:rPr>
        <w:t>on</w:t>
      </w:r>
      <w:r w:rsidR="00B44A94">
        <w:rPr>
          <w:rFonts w:ascii="Verdana" w:hAnsi="Verdana"/>
          <w:bCs/>
          <w:color w:val="385C89"/>
          <w:sz w:val="24"/>
          <w:szCs w:val="24"/>
        </w:rPr>
        <w:t xml:space="preserve"> ismét </w:t>
      </w:r>
      <w:r w:rsidR="00736AAE">
        <w:rPr>
          <w:rFonts w:ascii="Verdana" w:hAnsi="Verdana"/>
          <w:bCs/>
          <w:color w:val="385C89"/>
          <w:sz w:val="24"/>
          <w:szCs w:val="24"/>
        </w:rPr>
        <w:t>első</w:t>
      </w:r>
      <w:r w:rsidR="00B44A94">
        <w:rPr>
          <w:rFonts w:ascii="Verdana" w:hAnsi="Verdana"/>
          <w:bCs/>
          <w:color w:val="385C89"/>
          <w:sz w:val="24"/>
          <w:szCs w:val="24"/>
        </w:rPr>
        <w:t xml:space="preserve"> díjat nyert a csoport</w:t>
      </w:r>
      <w:r w:rsidR="00736AAE">
        <w:rPr>
          <w:rFonts w:ascii="Verdana" w:hAnsi="Verdana"/>
          <w:bCs/>
          <w:color w:val="385C89"/>
          <w:sz w:val="24"/>
          <w:szCs w:val="24"/>
        </w:rPr>
        <w:t>.</w:t>
      </w:r>
      <w:r w:rsidR="002A0691">
        <w:rPr>
          <w:rFonts w:ascii="Verdana" w:hAnsi="Verdana"/>
          <w:bCs/>
          <w:color w:val="385C89"/>
          <w:sz w:val="24"/>
          <w:szCs w:val="24"/>
        </w:rPr>
        <w:t xml:space="preserve"> Ez nem kis mértékben a pályázatnak köszönhet</w:t>
      </w:r>
      <w:r w:rsidR="00B44A94">
        <w:rPr>
          <w:rFonts w:ascii="Verdana" w:hAnsi="Verdana"/>
          <w:bCs/>
          <w:color w:val="385C89"/>
          <w:sz w:val="24"/>
          <w:szCs w:val="24"/>
        </w:rPr>
        <w:t xml:space="preserve">ő eredmény. Részint a </w:t>
      </w:r>
      <w:r w:rsidR="002A0691">
        <w:rPr>
          <w:rFonts w:ascii="Verdana" w:hAnsi="Verdana"/>
          <w:bCs/>
          <w:color w:val="385C89"/>
          <w:sz w:val="24"/>
          <w:szCs w:val="24"/>
        </w:rPr>
        <w:t xml:space="preserve">dicsőséget a vendégoktatók által készített </w:t>
      </w:r>
      <w:r w:rsidR="00736AAE">
        <w:rPr>
          <w:rFonts w:ascii="Verdana" w:hAnsi="Verdana"/>
          <w:bCs/>
          <w:color w:val="385C89"/>
          <w:sz w:val="24"/>
          <w:szCs w:val="24"/>
        </w:rPr>
        <w:t xml:space="preserve">„Mondd meg nékem..” című </w:t>
      </w:r>
      <w:proofErr w:type="spellStart"/>
      <w:r w:rsidR="002A0691">
        <w:rPr>
          <w:rFonts w:ascii="Verdana" w:hAnsi="Verdana"/>
          <w:bCs/>
          <w:color w:val="385C89"/>
          <w:sz w:val="24"/>
          <w:szCs w:val="24"/>
        </w:rPr>
        <w:t>gömöri</w:t>
      </w:r>
      <w:proofErr w:type="spellEnd"/>
      <w:r w:rsidR="002A0691">
        <w:rPr>
          <w:rFonts w:ascii="Verdana" w:hAnsi="Verdana"/>
          <w:bCs/>
          <w:color w:val="385C89"/>
          <w:sz w:val="24"/>
          <w:szCs w:val="24"/>
        </w:rPr>
        <w:t xml:space="preserve"> koreográfiával </w:t>
      </w:r>
      <w:r w:rsidR="00B44A94">
        <w:rPr>
          <w:rFonts w:ascii="Verdana" w:hAnsi="Verdana"/>
          <w:bCs/>
          <w:color w:val="385C89"/>
          <w:sz w:val="24"/>
          <w:szCs w:val="24"/>
        </w:rPr>
        <w:t xml:space="preserve">szerezték, részint az elbírálásnál komolyan latba esik a színpadi megjelenés, a viselet stílusossága, </w:t>
      </w:r>
      <w:proofErr w:type="gramStart"/>
      <w:r w:rsidR="00B44A94">
        <w:rPr>
          <w:rFonts w:ascii="Verdana" w:hAnsi="Verdana"/>
          <w:bCs/>
          <w:color w:val="385C89"/>
          <w:sz w:val="24"/>
          <w:szCs w:val="24"/>
        </w:rPr>
        <w:t>autentikussága</w:t>
      </w:r>
      <w:proofErr w:type="gramEnd"/>
      <w:r w:rsidR="00B44A94">
        <w:rPr>
          <w:rFonts w:ascii="Verdana" w:hAnsi="Verdana"/>
          <w:bCs/>
          <w:color w:val="385C89"/>
          <w:sz w:val="24"/>
          <w:szCs w:val="24"/>
        </w:rPr>
        <w:t xml:space="preserve"> is, amit a pályázaton nyert összegből beszerzett ruhák, kiegészítők biztosítottak.</w:t>
      </w:r>
      <w:r w:rsidR="002A0691">
        <w:rPr>
          <w:rFonts w:ascii="Verdana" w:hAnsi="Verdana"/>
          <w:bCs/>
          <w:color w:val="385C89"/>
          <w:sz w:val="24"/>
          <w:szCs w:val="24"/>
        </w:rPr>
        <w:t xml:space="preserve"> </w:t>
      </w:r>
    </w:p>
    <w:p w:rsidR="00B44A94" w:rsidRDefault="00B44A94" w:rsidP="00B44A94">
      <w:pPr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 xml:space="preserve">Módosítást </w:t>
      </w:r>
      <w:r w:rsidR="000216C4">
        <w:rPr>
          <w:rFonts w:ascii="Verdana" w:hAnsi="Verdana"/>
          <w:bCs/>
          <w:color w:val="385C89"/>
          <w:sz w:val="24"/>
          <w:szCs w:val="24"/>
        </w:rPr>
        <w:t>két alkalommal</w:t>
      </w:r>
      <w:r>
        <w:rPr>
          <w:rFonts w:ascii="Verdana" w:hAnsi="Verdana"/>
          <w:bCs/>
          <w:color w:val="385C89"/>
          <w:sz w:val="24"/>
          <w:szCs w:val="24"/>
        </w:rPr>
        <w:t xml:space="preserve"> kértünk</w:t>
      </w:r>
      <w:r w:rsidR="000216C4">
        <w:rPr>
          <w:rFonts w:ascii="Verdana" w:hAnsi="Verdana"/>
          <w:bCs/>
          <w:color w:val="385C89"/>
          <w:sz w:val="24"/>
          <w:szCs w:val="24"/>
        </w:rPr>
        <w:t>,</w:t>
      </w:r>
      <w:r>
        <w:rPr>
          <w:rFonts w:ascii="Verdana" w:hAnsi="Verdana"/>
          <w:bCs/>
          <w:color w:val="385C89"/>
          <w:sz w:val="24"/>
          <w:szCs w:val="24"/>
        </w:rPr>
        <w:t xml:space="preserve"> és kaptunk</w:t>
      </w:r>
      <w:r w:rsidR="000216C4">
        <w:rPr>
          <w:rFonts w:ascii="Verdana" w:hAnsi="Verdana"/>
          <w:bCs/>
          <w:color w:val="385C89"/>
          <w:sz w:val="24"/>
          <w:szCs w:val="24"/>
        </w:rPr>
        <w:t>.</w:t>
      </w:r>
    </w:p>
    <w:p w:rsidR="00C81688" w:rsidRDefault="000216C4" w:rsidP="00C81688">
      <w:pPr>
        <w:spacing w:after="0" w:line="240" w:lineRule="auto"/>
        <w:jc w:val="both"/>
        <w:rPr>
          <w:rFonts w:ascii="Verdana" w:hAnsi="Verdana"/>
          <w:bCs/>
          <w:color w:val="385C89"/>
          <w:sz w:val="24"/>
          <w:szCs w:val="24"/>
        </w:rPr>
      </w:pPr>
      <w:r w:rsidRPr="000216C4">
        <w:rPr>
          <w:rFonts w:ascii="Verdana" w:hAnsi="Verdana"/>
          <w:bCs/>
          <w:color w:val="385C89"/>
          <w:sz w:val="24"/>
          <w:szCs w:val="24"/>
        </w:rPr>
        <w:t>A p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ly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zat bead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sa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ó</w:t>
      </w:r>
      <w:r w:rsidRPr="000216C4">
        <w:rPr>
          <w:rFonts w:ascii="Verdana" w:hAnsi="Verdana"/>
          <w:bCs/>
          <w:color w:val="385C89"/>
          <w:sz w:val="24"/>
          <w:szCs w:val="24"/>
        </w:rPr>
        <w:t>ta eltelt szinte egy teljes tan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v, s a n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pt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nc csoport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0216C4">
        <w:rPr>
          <w:rFonts w:ascii="Verdana" w:hAnsi="Verdana"/>
          <w:bCs/>
          <w:color w:val="385C89"/>
          <w:sz w:val="24"/>
          <w:szCs w:val="24"/>
        </w:rPr>
        <w:t>sz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ü</w:t>
      </w:r>
      <w:r w:rsidRPr="000216C4">
        <w:rPr>
          <w:rFonts w:ascii="Verdana" w:hAnsi="Verdana"/>
          <w:bCs/>
          <w:color w:val="385C89"/>
          <w:sz w:val="24"/>
          <w:szCs w:val="24"/>
        </w:rPr>
        <w:t>ks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gleteinek prefer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lt sorrendje megv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ltozott. Sikeres m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ű</w:t>
      </w:r>
      <w:r w:rsidRPr="000216C4">
        <w:rPr>
          <w:rFonts w:ascii="Verdana" w:hAnsi="Verdana"/>
          <w:bCs/>
          <w:color w:val="385C89"/>
          <w:sz w:val="24"/>
          <w:szCs w:val="24"/>
        </w:rPr>
        <w:t>k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ö</w:t>
      </w:r>
      <w:r w:rsidRPr="000216C4">
        <w:rPr>
          <w:rFonts w:ascii="Verdana" w:hAnsi="Verdana"/>
          <w:bCs/>
          <w:color w:val="385C89"/>
          <w:sz w:val="24"/>
          <w:szCs w:val="24"/>
        </w:rPr>
        <w:t>d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ü</w:t>
      </w:r>
      <w:r w:rsidRPr="000216C4">
        <w:rPr>
          <w:rFonts w:ascii="Verdana" w:hAnsi="Verdana"/>
          <w:bCs/>
          <w:color w:val="385C89"/>
          <w:sz w:val="24"/>
          <w:szCs w:val="24"/>
        </w:rPr>
        <w:t>k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0216C4">
        <w:rPr>
          <w:rFonts w:ascii="Verdana" w:hAnsi="Verdana"/>
          <w:bCs/>
          <w:color w:val="385C89"/>
          <w:sz w:val="24"/>
          <w:szCs w:val="24"/>
        </w:rPr>
        <w:t>k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ö</w:t>
      </w:r>
      <w:r w:rsidRPr="000216C4">
        <w:rPr>
          <w:rFonts w:ascii="Verdana" w:hAnsi="Verdana"/>
          <w:bCs/>
          <w:color w:val="385C89"/>
          <w:sz w:val="24"/>
          <w:szCs w:val="24"/>
        </w:rPr>
        <w:t>vetkezm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nyek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C81688">
        <w:rPr>
          <w:rFonts w:ascii="Verdana" w:hAnsi="Verdana"/>
          <w:bCs/>
          <w:color w:val="385C89"/>
          <w:sz w:val="24"/>
          <w:szCs w:val="24"/>
        </w:rPr>
        <w:t>nt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 sz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mos fell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p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sre kaptak felk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r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st.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Í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gy az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ú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jabb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ú</w:t>
      </w:r>
      <w:r w:rsidRPr="000216C4">
        <w:rPr>
          <w:rFonts w:ascii="Verdana" w:hAnsi="Verdana"/>
          <w:bCs/>
          <w:color w:val="385C89"/>
          <w:sz w:val="24"/>
          <w:szCs w:val="24"/>
        </w:rPr>
        <w:t>jabb koreogr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fi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k elk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sz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í</w:t>
      </w:r>
      <w:r w:rsidRPr="000216C4">
        <w:rPr>
          <w:rFonts w:ascii="Verdana" w:hAnsi="Verdana"/>
          <w:bCs/>
          <w:color w:val="385C89"/>
          <w:sz w:val="24"/>
          <w:szCs w:val="24"/>
        </w:rPr>
        <w:t>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se kiemelt </w:t>
      </w:r>
      <w:r w:rsidR="00C81688">
        <w:rPr>
          <w:rFonts w:ascii="Verdana" w:hAnsi="Verdana"/>
          <w:bCs/>
          <w:color w:val="385C89"/>
          <w:sz w:val="24"/>
          <w:szCs w:val="24"/>
        </w:rPr>
        <w:t>fontosságot nyert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let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ü</w:t>
      </w:r>
      <w:r w:rsidRPr="000216C4">
        <w:rPr>
          <w:rFonts w:ascii="Verdana" w:hAnsi="Verdana"/>
          <w:bCs/>
          <w:color w:val="385C89"/>
          <w:sz w:val="24"/>
          <w:szCs w:val="24"/>
        </w:rPr>
        <w:t>kben. Ehhez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0216C4">
        <w:rPr>
          <w:rFonts w:ascii="Verdana" w:hAnsi="Verdana"/>
          <w:bCs/>
          <w:color w:val="385C89"/>
          <w:sz w:val="24"/>
          <w:szCs w:val="24"/>
        </w:rPr>
        <w:t>kapcsol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ó</w:t>
      </w:r>
      <w:r w:rsidRPr="000216C4">
        <w:rPr>
          <w:rFonts w:ascii="Verdana" w:hAnsi="Verdana"/>
          <w:bCs/>
          <w:color w:val="385C89"/>
          <w:sz w:val="24"/>
          <w:szCs w:val="24"/>
        </w:rPr>
        <w:t>d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ó</w:t>
      </w:r>
      <w:r w:rsidRPr="000216C4">
        <w:rPr>
          <w:rFonts w:ascii="Verdana" w:hAnsi="Verdana"/>
          <w:bCs/>
          <w:color w:val="385C89"/>
          <w:sz w:val="24"/>
          <w:szCs w:val="24"/>
        </w:rPr>
        <w:t>an a m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g meglehet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ő</w:t>
      </w:r>
      <w:r w:rsidRPr="000216C4">
        <w:rPr>
          <w:rFonts w:ascii="Verdana" w:hAnsi="Verdana"/>
          <w:bCs/>
          <w:color w:val="385C89"/>
          <w:sz w:val="24"/>
          <w:szCs w:val="24"/>
        </w:rPr>
        <w:t>sen szeg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ny </w:t>
      </w:r>
      <w:proofErr w:type="spellStart"/>
      <w:r w:rsidRPr="000216C4">
        <w:rPr>
          <w:rFonts w:ascii="Verdana" w:hAnsi="Verdana"/>
          <w:bCs/>
          <w:color w:val="385C89"/>
          <w:sz w:val="24"/>
          <w:szCs w:val="24"/>
        </w:rPr>
        <w:t>jelmezt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ruk</w:t>
      </w:r>
      <w:proofErr w:type="spellEnd"/>
      <w:r w:rsidRPr="000216C4">
        <w:rPr>
          <w:rFonts w:ascii="Verdana" w:hAnsi="Verdana"/>
          <w:bCs/>
          <w:color w:val="385C89"/>
          <w:sz w:val="24"/>
          <w:szCs w:val="24"/>
        </w:rPr>
        <w:t xml:space="preserve"> gyarap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í</w:t>
      </w:r>
      <w:r w:rsidRPr="000216C4">
        <w:rPr>
          <w:rFonts w:ascii="Verdana" w:hAnsi="Verdana"/>
          <w:bCs/>
          <w:color w:val="385C89"/>
          <w:sz w:val="24"/>
          <w:szCs w:val="24"/>
        </w:rPr>
        <w:t>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sa is. Ez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rt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kértük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 a p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Pr="000216C4">
        <w:rPr>
          <w:rFonts w:ascii="Verdana" w:hAnsi="Verdana"/>
          <w:bCs/>
          <w:color w:val="385C89"/>
          <w:sz w:val="24"/>
          <w:szCs w:val="24"/>
        </w:rPr>
        <w:t>nz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ü</w:t>
      </w:r>
      <w:r w:rsidRPr="000216C4">
        <w:rPr>
          <w:rFonts w:ascii="Verdana" w:hAnsi="Verdana"/>
          <w:bCs/>
          <w:color w:val="385C89"/>
          <w:sz w:val="24"/>
          <w:szCs w:val="24"/>
        </w:rPr>
        <w:t xml:space="preserve">gyi keretek 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tcsoportos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í</w:t>
      </w:r>
      <w:r w:rsidRPr="000216C4">
        <w:rPr>
          <w:rFonts w:ascii="Verdana" w:hAnsi="Verdana"/>
          <w:bCs/>
          <w:color w:val="385C89"/>
          <w:sz w:val="24"/>
          <w:szCs w:val="24"/>
        </w:rPr>
        <w:t>t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C81688">
        <w:rPr>
          <w:rFonts w:ascii="Verdana" w:hAnsi="Verdana"/>
          <w:bCs/>
          <w:color w:val="385C89"/>
          <w:sz w:val="24"/>
          <w:szCs w:val="24"/>
        </w:rPr>
        <w:t>t.</w:t>
      </w:r>
    </w:p>
    <w:p w:rsidR="00C81688" w:rsidRDefault="00C81688" w:rsidP="00C81688">
      <w:pPr>
        <w:spacing w:after="0" w:line="240" w:lineRule="auto"/>
        <w:jc w:val="both"/>
        <w:rPr>
          <w:rFonts w:ascii="Verdana" w:hAnsi="Verdana"/>
          <w:bCs/>
          <w:color w:val="385C89"/>
          <w:sz w:val="24"/>
          <w:szCs w:val="24"/>
        </w:rPr>
      </w:pPr>
    </w:p>
    <w:p w:rsidR="000216C4" w:rsidRDefault="00C81688" w:rsidP="00C81688">
      <w:pPr>
        <w:spacing w:line="240" w:lineRule="auto"/>
        <w:jc w:val="both"/>
        <w:rPr>
          <w:rFonts w:ascii="Verdana" w:hAnsi="Verdana"/>
          <w:bCs/>
          <w:color w:val="385C89"/>
          <w:sz w:val="24"/>
          <w:szCs w:val="24"/>
        </w:rPr>
      </w:pPr>
      <w:r>
        <w:rPr>
          <w:rFonts w:ascii="Verdana" w:hAnsi="Verdana"/>
          <w:bCs/>
          <w:color w:val="385C89"/>
          <w:sz w:val="24"/>
          <w:szCs w:val="24"/>
        </w:rPr>
        <w:t>Szintén a pályázat elnyerése után derült ki, hogy a műszaki eszköz beszerzésére az előirányzott összeg nem elégséges. A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z adatk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ö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zl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ő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k</w:t>
      </w:r>
      <w:r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felv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teleinek megtekint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hez, zen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 xml:space="preserve">k 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„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ö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sszev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g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hoz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”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, pr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ó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b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kon a hanganyag</w:t>
      </w:r>
      <w:r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lej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tsz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s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á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hoz sz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ü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ks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 xml:space="preserve">ges volt egy </w:t>
      </w:r>
      <w:r w:rsidR="000216C4" w:rsidRPr="00C81688">
        <w:rPr>
          <w:rFonts w:ascii="Verdana" w:hAnsi="Verdana"/>
          <w:bCs/>
          <w:i/>
          <w:color w:val="385C89"/>
          <w:sz w:val="24"/>
          <w:szCs w:val="24"/>
        </w:rPr>
        <w:t>j</w:t>
      </w:r>
      <w:r w:rsidR="000216C4" w:rsidRPr="00C81688">
        <w:rPr>
          <w:rFonts w:ascii="Verdana" w:hAnsi="Verdana" w:hint="eastAsia"/>
          <w:bCs/>
          <w:i/>
          <w:color w:val="385C89"/>
          <w:sz w:val="24"/>
          <w:szCs w:val="24"/>
        </w:rPr>
        <w:t>ó</w:t>
      </w:r>
      <w:r w:rsidR="000216C4" w:rsidRPr="00C81688">
        <w:rPr>
          <w:rFonts w:ascii="Verdana" w:hAnsi="Verdana"/>
          <w:bCs/>
          <w:i/>
          <w:color w:val="385C89"/>
          <w:sz w:val="24"/>
          <w:szCs w:val="24"/>
        </w:rPr>
        <w:t xml:space="preserve"> min</w:t>
      </w:r>
      <w:r w:rsidR="000216C4" w:rsidRPr="00C81688">
        <w:rPr>
          <w:rFonts w:ascii="Verdana" w:hAnsi="Verdana" w:hint="eastAsia"/>
          <w:bCs/>
          <w:i/>
          <w:color w:val="385C89"/>
          <w:sz w:val="24"/>
          <w:szCs w:val="24"/>
        </w:rPr>
        <w:t>ő</w:t>
      </w:r>
      <w:r w:rsidR="000216C4" w:rsidRPr="00C81688">
        <w:rPr>
          <w:rFonts w:ascii="Verdana" w:hAnsi="Verdana"/>
          <w:bCs/>
          <w:i/>
          <w:color w:val="385C89"/>
          <w:sz w:val="24"/>
          <w:szCs w:val="24"/>
        </w:rPr>
        <w:t>s</w:t>
      </w:r>
      <w:r w:rsidR="000216C4" w:rsidRPr="00C81688">
        <w:rPr>
          <w:rFonts w:ascii="Verdana" w:hAnsi="Verdana" w:hint="eastAsia"/>
          <w:bCs/>
          <w:i/>
          <w:color w:val="385C89"/>
          <w:sz w:val="24"/>
          <w:szCs w:val="24"/>
        </w:rPr>
        <w:t>é</w:t>
      </w:r>
      <w:r w:rsidR="000216C4" w:rsidRPr="00C81688">
        <w:rPr>
          <w:rFonts w:ascii="Verdana" w:hAnsi="Verdana"/>
          <w:bCs/>
          <w:i/>
          <w:color w:val="385C89"/>
          <w:sz w:val="24"/>
          <w:szCs w:val="24"/>
        </w:rPr>
        <w:t>g</w:t>
      </w:r>
      <w:r w:rsidR="000216C4" w:rsidRPr="00C81688">
        <w:rPr>
          <w:rFonts w:ascii="Verdana" w:hAnsi="Verdana" w:hint="eastAsia"/>
          <w:bCs/>
          <w:i/>
          <w:color w:val="385C89"/>
          <w:sz w:val="24"/>
          <w:szCs w:val="24"/>
        </w:rPr>
        <w:t>ű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 xml:space="preserve"> hordozhat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ó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 xml:space="preserve"> eszk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ö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z (laptop)</w:t>
      </w:r>
      <w:r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>beszerz</w:t>
      </w:r>
      <w:r w:rsidR="000216C4" w:rsidRPr="000216C4">
        <w:rPr>
          <w:rFonts w:ascii="Verdana" w:hAnsi="Verdana" w:hint="eastAsia"/>
          <w:bCs/>
          <w:color w:val="385C89"/>
          <w:sz w:val="24"/>
          <w:szCs w:val="24"/>
        </w:rPr>
        <w:t>é</w:t>
      </w:r>
      <w:r w:rsidR="000216C4" w:rsidRPr="000216C4">
        <w:rPr>
          <w:rFonts w:ascii="Verdana" w:hAnsi="Verdana"/>
          <w:bCs/>
          <w:color w:val="385C89"/>
          <w:sz w:val="24"/>
          <w:szCs w:val="24"/>
        </w:rPr>
        <w:t xml:space="preserve">se. </w:t>
      </w:r>
    </w:p>
    <w:p w:rsidR="000216C4" w:rsidRPr="000216C4" w:rsidRDefault="000216C4" w:rsidP="000216C4">
      <w:pPr>
        <w:jc w:val="both"/>
        <w:rPr>
          <w:rFonts w:ascii="Verdana" w:hAnsi="Verdana"/>
          <w:bCs/>
          <w:color w:val="385C89"/>
          <w:sz w:val="24"/>
          <w:szCs w:val="24"/>
        </w:rPr>
      </w:pPr>
      <w:r w:rsidRPr="00C81688">
        <w:rPr>
          <w:rFonts w:ascii="Verdana" w:hAnsi="Verdana"/>
          <w:bCs/>
          <w:color w:val="385C89"/>
          <w:sz w:val="24"/>
          <w:szCs w:val="24"/>
        </w:rPr>
        <w:t xml:space="preserve">Az együttes eredetileg tervezett Erdélyi utazása a táncos gyerekek családjaival, illetve a fogadó </w:t>
      </w:r>
      <w:proofErr w:type="gramStart"/>
      <w:r w:rsidRPr="00C81688">
        <w:rPr>
          <w:rFonts w:ascii="Verdana" w:hAnsi="Verdana"/>
          <w:bCs/>
          <w:color w:val="385C89"/>
          <w:sz w:val="24"/>
          <w:szCs w:val="24"/>
        </w:rPr>
        <w:t>Gyergyóremetei  vendéglátókkal</w:t>
      </w:r>
      <w:proofErr w:type="gramEnd"/>
      <w:r w:rsidRPr="00C81688">
        <w:rPr>
          <w:rFonts w:ascii="Verdana" w:hAnsi="Verdana"/>
          <w:bCs/>
          <w:color w:val="385C89"/>
          <w:sz w:val="24"/>
          <w:szCs w:val="24"/>
        </w:rPr>
        <w:t xml:space="preserve"> való sikertelen időpontegyeztetés miatt nem tud</w:t>
      </w:r>
      <w:r w:rsidR="00C81688">
        <w:rPr>
          <w:rFonts w:ascii="Verdana" w:hAnsi="Verdana"/>
          <w:bCs/>
          <w:color w:val="385C89"/>
          <w:sz w:val="24"/>
          <w:szCs w:val="24"/>
        </w:rPr>
        <w:t>ott</w:t>
      </w:r>
      <w:r w:rsidRPr="00C81688">
        <w:rPr>
          <w:rFonts w:ascii="Verdana" w:hAnsi="Verdana"/>
          <w:bCs/>
          <w:color w:val="385C89"/>
          <w:sz w:val="24"/>
          <w:szCs w:val="24"/>
        </w:rPr>
        <w:t xml:space="preserve"> létrejönni a pályázat lejárati idejéig. Ezért az utazásra tervezett keretösszeget egy hazai – június végéig megvalósuló – tánctáborba való </w:t>
      </w:r>
      <w:proofErr w:type="gramStart"/>
      <w:r w:rsidRPr="00C81688">
        <w:rPr>
          <w:rFonts w:ascii="Verdana" w:hAnsi="Verdana"/>
          <w:bCs/>
          <w:color w:val="385C89"/>
          <w:sz w:val="24"/>
          <w:szCs w:val="24"/>
        </w:rPr>
        <w:t xml:space="preserve">eljutásra 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használtuk</w:t>
      </w:r>
      <w:proofErr w:type="gramEnd"/>
      <w:r w:rsidR="00C81688">
        <w:rPr>
          <w:rFonts w:ascii="Verdana" w:hAnsi="Verdana"/>
          <w:bCs/>
          <w:color w:val="385C89"/>
          <w:sz w:val="24"/>
          <w:szCs w:val="24"/>
        </w:rPr>
        <w:t xml:space="preserve"> </w:t>
      </w:r>
      <w:r w:rsidRPr="00C81688">
        <w:rPr>
          <w:rFonts w:ascii="Verdana" w:hAnsi="Verdana"/>
          <w:bCs/>
          <w:color w:val="385C89"/>
          <w:sz w:val="24"/>
          <w:szCs w:val="24"/>
        </w:rPr>
        <w:t>fel, a maradék összeget pedig a jelmeztár további bővítésére. Ez a tanév során sikerrel megvalósuló többféle koreográfia miatt nagyon is szükséges</w:t>
      </w:r>
      <w:r w:rsidR="00C81688">
        <w:rPr>
          <w:rFonts w:ascii="Verdana" w:hAnsi="Verdana"/>
          <w:bCs/>
          <w:color w:val="385C89"/>
          <w:sz w:val="24"/>
          <w:szCs w:val="24"/>
        </w:rPr>
        <w:t xml:space="preserve"> volt</w:t>
      </w:r>
      <w:r w:rsidRPr="00C81688">
        <w:rPr>
          <w:rFonts w:ascii="Verdana" w:hAnsi="Verdana"/>
          <w:bCs/>
          <w:color w:val="385C89"/>
          <w:sz w:val="24"/>
          <w:szCs w:val="24"/>
        </w:rPr>
        <w:t xml:space="preserve">. </w:t>
      </w:r>
      <w:bookmarkEnd w:id="0"/>
    </w:p>
    <w:sectPr w:rsidR="000216C4" w:rsidRPr="0002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1"/>
    <w:rsid w:val="000205EA"/>
    <w:rsid w:val="000216C4"/>
    <w:rsid w:val="00036145"/>
    <w:rsid w:val="00102500"/>
    <w:rsid w:val="002A0691"/>
    <w:rsid w:val="00350056"/>
    <w:rsid w:val="004C60A4"/>
    <w:rsid w:val="005A7FF6"/>
    <w:rsid w:val="006A5C54"/>
    <w:rsid w:val="00736AAE"/>
    <w:rsid w:val="007476C9"/>
    <w:rsid w:val="007832A1"/>
    <w:rsid w:val="00855EF1"/>
    <w:rsid w:val="00875399"/>
    <w:rsid w:val="00B44A94"/>
    <w:rsid w:val="00B5402D"/>
    <w:rsid w:val="00BA5E23"/>
    <w:rsid w:val="00BD5E68"/>
    <w:rsid w:val="00C81688"/>
    <w:rsid w:val="00CA1D27"/>
    <w:rsid w:val="00E9709A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DC79"/>
  <w15:chartTrackingRefBased/>
  <w15:docId w15:val="{5B152B44-5B1F-4651-909C-211DAEC4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551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</dc:creator>
  <cp:keywords/>
  <dc:description/>
  <cp:lastModifiedBy>Klári</cp:lastModifiedBy>
  <cp:revision>17</cp:revision>
  <dcterms:created xsi:type="dcterms:W3CDTF">2019-07-04T11:29:00Z</dcterms:created>
  <dcterms:modified xsi:type="dcterms:W3CDTF">2019-07-18T14:34:00Z</dcterms:modified>
</cp:coreProperties>
</file>